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30" w:rsidRPr="003F1830" w:rsidRDefault="003F1830" w:rsidP="003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F183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1830" w:rsidRPr="003F1830" w:rsidRDefault="003F1830" w:rsidP="003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b/>
          <w:sz w:val="24"/>
          <w:szCs w:val="24"/>
        </w:rPr>
        <w:t>о проведении мероприятий в рамках</w:t>
      </w:r>
    </w:p>
    <w:p w:rsidR="003F1830" w:rsidRPr="003F1830" w:rsidRDefault="003F1830" w:rsidP="003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b/>
          <w:sz w:val="24"/>
          <w:szCs w:val="24"/>
        </w:rPr>
        <w:t>недели методического объединения</w:t>
      </w:r>
    </w:p>
    <w:p w:rsidR="003F1830" w:rsidRPr="003F1830" w:rsidRDefault="003F1830" w:rsidP="003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b/>
          <w:sz w:val="24"/>
          <w:szCs w:val="24"/>
        </w:rPr>
        <w:t>учителей предметов естественно – научного цикла</w:t>
      </w:r>
    </w:p>
    <w:p w:rsidR="003F1830" w:rsidRPr="003F1830" w:rsidRDefault="003F1830" w:rsidP="003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b/>
          <w:sz w:val="24"/>
          <w:szCs w:val="24"/>
        </w:rPr>
        <w:t>с 22.04.24г. по 26.04.24г.</w:t>
      </w:r>
    </w:p>
    <w:bookmarkEnd w:id="0"/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Неделя предметов естественно - научного цикла   проведена   в соответствии с планом работы школы. 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b/>
          <w:sz w:val="24"/>
          <w:szCs w:val="24"/>
        </w:rPr>
        <w:t>Цель </w:t>
      </w:r>
      <w:r w:rsidRPr="003F1830">
        <w:rPr>
          <w:rFonts w:ascii="Times New Roman" w:hAnsi="Times New Roman" w:cs="Times New Roman"/>
          <w:sz w:val="24"/>
          <w:szCs w:val="24"/>
        </w:rPr>
        <w:t xml:space="preserve">проведения недели: 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повышение  интереса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учащихся к  дисциплинам естественно-научного цикла, вовлечение их  в самостоятельную творческую деятельность. 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3F1830">
        <w:rPr>
          <w:rFonts w:ascii="Times New Roman" w:hAnsi="Times New Roman" w:cs="Times New Roman"/>
          <w:sz w:val="24"/>
          <w:szCs w:val="24"/>
        </w:rPr>
        <w:t xml:space="preserve">предметной недели    являются: 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1.Совершенствование профессионального мастерства учителя через подготовку, организацию и проведение открытых внеклассных мероприятий.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2.Выявление школьников, которые обладают творческими способностями, стремящихся к углубленному изучению предметов естественно-научного цикла. 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3.Расширение кругозора учащихся в области естественных наук.  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Организаторы недели естественных наук - учителя методического объединения предметов естественно – научного цикла.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1830">
        <w:rPr>
          <w:rFonts w:ascii="Times New Roman" w:hAnsi="Times New Roman" w:cs="Times New Roman"/>
          <w:sz w:val="24"/>
          <w:szCs w:val="24"/>
        </w:rPr>
        <w:t>Участники  предметной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недели- ученики 5-11 классов.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Проведены мероприятия в соответствии с планом.</w:t>
      </w:r>
      <w:r w:rsidRPr="003F183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146"/>
        <w:gridCol w:w="1875"/>
        <w:gridCol w:w="816"/>
        <w:gridCol w:w="1992"/>
      </w:tblGrid>
      <w:tr w:rsidR="003F1830" w:rsidRPr="003F1830" w:rsidTr="00B22FE0">
        <w:trPr>
          <w:trHeight w:val="294"/>
        </w:trPr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F1830" w:rsidRPr="003F1830" w:rsidTr="00B22FE0">
        <w:trPr>
          <w:trHeight w:val="244"/>
        </w:trPr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«Окружающий нас мир» -интеллектуальная игра.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22.04.,26.04.24г.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24.04-26.04.24г.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5472636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- парад химических элементов" </w:t>
            </w:r>
            <w:bookmarkEnd w:id="1"/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23.04.24г.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Топорищева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"Тайная лаборатория"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23.04.24г.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Топорищева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"Путешествие в мир химии".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23-24.04.24г.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Топорищева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Крыму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24.04.24г.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Мирошниченко М.А.</w:t>
            </w:r>
          </w:p>
        </w:tc>
      </w:tr>
      <w:tr w:rsidR="003F1830" w:rsidRPr="003F1830" w:rsidTr="00B22FE0">
        <w:trPr>
          <w:trHeight w:val="511"/>
        </w:trPr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Географическая викторина «Знаешь ли ты свою страну?»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25.04.24г.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Мирошниченко М.А.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Диктант Победы!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26.04.24г.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Стоковский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документального фильма 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22.04.24г.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Ивченко М.П.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 «Блистательная Порта: период расцвета и начало упадка»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22.04.24г.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Ивченко М.П.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Викторина «Предпринимательская деятельность»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24.04.24г.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Ивченко М.П.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22-26.04.24г.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Плоткин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F1830" w:rsidRPr="003F1830" w:rsidTr="00B22FE0">
        <w:tc>
          <w:tcPr>
            <w:tcW w:w="5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0" w:type="dxa"/>
            <w:tcBorders>
              <w:righ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 – его физическая, духовная и социальная составляющая. Викторина.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23.04.24г.</w:t>
            </w:r>
          </w:p>
        </w:tc>
        <w:tc>
          <w:tcPr>
            <w:tcW w:w="816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14" w:type="dxa"/>
            <w:shd w:val="clear" w:color="auto" w:fill="auto"/>
          </w:tcPr>
          <w:p w:rsidR="003F1830" w:rsidRPr="003F1830" w:rsidRDefault="003F1830" w:rsidP="003F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 w:rsidRPr="003F183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</w:t>
      </w:r>
      <w:r w:rsidRPr="003F1830">
        <w:rPr>
          <w:rFonts w:ascii="Times New Roman" w:hAnsi="Times New Roman" w:cs="Times New Roman"/>
          <w:sz w:val="24"/>
          <w:szCs w:val="24"/>
        </w:rPr>
        <w:br/>
        <w:t xml:space="preserve">          С целью развития познавательного интереса к биологии была проведена интеллектуальная биологическая игра «Окружающий нас мир», в котором приняли участие ребята 5, 6 классов. Весёлые, порой сложные вопросы вызывали у ребят живой интерес и каждый смог оценить свои знания на практике, показать эрудицию и смекалку. 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С этой же целью была организована игра «Что? Где? Когда?». Учащиеся 7 - 11 классов узнали много нового и интересного по ботанике, зоологии, анатомии, экологии. Ребята </w:t>
      </w:r>
      <w:r w:rsidRPr="003F1830">
        <w:rPr>
          <w:rFonts w:ascii="Times New Roman" w:hAnsi="Times New Roman" w:cs="Times New Roman"/>
          <w:sz w:val="24"/>
          <w:szCs w:val="24"/>
        </w:rPr>
        <w:lastRenderedPageBreak/>
        <w:t>вспомнили, активизировали и закрепили имеющиеся у них знания, а также показали, что умеют сравнивать, анализировать и делать выводы.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Для стимулирования учащихся 10 и 11 классов к получению новых знаний по химии была проведена 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игра  "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>Путешествие в мир химии". Учащиеся 10 и 11 классов показали хорошие знания по химии. Для активизации познавательной деятельности учащихся по химии в 8 и 9 классах были проведены: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- парад химических элементов» и интерактивная игра «Тайная лаборатория". Было отрадно, что большинство ребят показали хорошие знания по данному предмету.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С целью пробудить интерес к истории родного края, к богатому культурно-историческому наследию малой Родины были подготовлены и проведены мероприятия по географии в 5-6 классах «Виртуальная экскурсия по Крыму» и викторина «Знаешь ли ты свою страну?» в 8 классах.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С целью формирования здорового образа жизни в рамках недели проведена викторина по ОБЖ среди 8-9 классов «Индивидуальное здоровье – его физическая, духовная и социальная составляющая».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26 апреля учащиеся 9-11 классов приняли участие в акции Диктант Победы. Цель акции — повышение интереса молодёжи к героическому прошлому страны, проверка знаний об этом периоде и получение новой информации о забытых подвигах предков.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Проведение дней истории – это не развлечение для учащихся, а одна из форм организации обучения, которая связана с основным программным курсом обучения, она направлена на то, чтобы углублять, дополнять его и тем самым повышать уровень образования учащихся, способствовать их развитию, расширять их кругозор, формировать правовую культуру. С этой целью в школе проведены мероприятия: в 7-х 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классах  «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>Блистательная Порта: период расцвета и начало упадка», в 8-х классах просмотр документального фильма, по обществознанию в 8-х классах проведена викторина «Предпринимательская деятельность».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Одним из приоритетов государственной политики по обеспечению национальной безопасности страны является повышение престижа военной службы, поскольку главным условием качественного комплектования Вооруженных Сил является подготовка граждан Российской Федерации к военной службе. В современных условиях большое значение имеет подготовка юношей к военной службе. Для большинства молодых людей это событие является экстремальной ситуацией в жизни. Поэтому, чтобы быстрее и лучше адаптироваться к армейским условиям, необходимы определенная психологическая подготовка и знание основ военного дела.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Главной формой подготовки молодежи к службе в армии является изучение учащимися общеобразовательных учебных заведений Российской Федерации раздела «Основы военной службы» в рамках курса «Основы безопасности жизнедеятельности». В рамках недели проведены соревнования по стрельбе среди учащихся 8-11 классов.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Для стимулирования познавательной и мыслительной деятельности учащихся, усиления мотивации к изучению предметов учителя применяли технологию критического мышления, проблемные, игровые технологии ИКТ.</w:t>
      </w:r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ab/>
      </w:r>
      <w:r w:rsidRPr="003F1830">
        <w:rPr>
          <w:rFonts w:ascii="Times New Roman" w:hAnsi="Times New Roman" w:cs="Times New Roman"/>
          <w:sz w:val="24"/>
          <w:szCs w:val="24"/>
        </w:rPr>
        <w:br/>
        <w:t xml:space="preserve">Руководитель МО предметов естественно-научного цикла                             Е.Н.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Кашкина</w:t>
      </w:r>
      <w:proofErr w:type="spellEnd"/>
    </w:p>
    <w:p w:rsidR="003F1830" w:rsidRPr="003F1830" w:rsidRDefault="003F1830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8A6" w:rsidRPr="003F1830" w:rsidRDefault="00A878A6" w:rsidP="003F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78A6" w:rsidRPr="003F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95"/>
    <w:rsid w:val="002C6F95"/>
    <w:rsid w:val="003F1830"/>
    <w:rsid w:val="00A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ECF7F-CE4C-4722-9016-080D3A50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4929</Characters>
  <Application>Microsoft Office Word</Application>
  <DocSecurity>0</DocSecurity>
  <Lines>41</Lines>
  <Paragraphs>11</Paragraphs>
  <ScaleCrop>false</ScaleCrop>
  <Company>diakov.net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2024-05-03T11:48:00Z</dcterms:created>
  <dcterms:modified xsi:type="dcterms:W3CDTF">2024-05-03T11:49:00Z</dcterms:modified>
</cp:coreProperties>
</file>