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1C2107" w:rsidRDefault="001C2107" w:rsidP="001C21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2107">
        <w:rPr>
          <w:rFonts w:ascii="Times New Roman" w:hAnsi="Times New Roman" w:cs="Times New Roman"/>
          <w:sz w:val="28"/>
          <w:szCs w:val="28"/>
        </w:rPr>
        <w:t>Отчет</w:t>
      </w:r>
    </w:p>
    <w:p w:rsidR="001C2107" w:rsidRDefault="001C2107" w:rsidP="001C21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2107">
        <w:rPr>
          <w:rFonts w:ascii="Times New Roman" w:hAnsi="Times New Roman" w:cs="Times New Roman"/>
          <w:sz w:val="28"/>
          <w:szCs w:val="28"/>
        </w:rPr>
        <w:t xml:space="preserve">об итогах проведения месячника </w:t>
      </w:r>
      <w:r>
        <w:rPr>
          <w:rFonts w:ascii="Times New Roman" w:hAnsi="Times New Roman" w:cs="Times New Roman"/>
          <w:sz w:val="28"/>
          <w:szCs w:val="28"/>
        </w:rPr>
        <w:t>функциональной грамотности</w:t>
      </w:r>
      <w:r w:rsidRPr="001C21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2107" w:rsidRDefault="001C2107" w:rsidP="001C21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2107">
        <w:rPr>
          <w:rFonts w:ascii="Times New Roman" w:hAnsi="Times New Roman" w:cs="Times New Roman"/>
          <w:sz w:val="28"/>
          <w:szCs w:val="28"/>
        </w:rPr>
        <w:t xml:space="preserve">в период с 05.11.2025г. по 28.11.2025г. </w:t>
      </w:r>
    </w:p>
    <w:p w:rsidR="001C2107" w:rsidRPr="001C2107" w:rsidRDefault="001C2107" w:rsidP="001C21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2107">
        <w:rPr>
          <w:rFonts w:ascii="Times New Roman" w:hAnsi="Times New Roman" w:cs="Times New Roman"/>
          <w:sz w:val="28"/>
          <w:szCs w:val="28"/>
        </w:rPr>
        <w:t>в МБОУ школа №12 г</w:t>
      </w:r>
      <w:proofErr w:type="gramStart"/>
      <w:r w:rsidRPr="001C2107">
        <w:rPr>
          <w:rFonts w:ascii="Times New Roman" w:hAnsi="Times New Roman" w:cs="Times New Roman"/>
          <w:sz w:val="28"/>
          <w:szCs w:val="28"/>
        </w:rPr>
        <w:t>.Ф</w:t>
      </w:r>
      <w:proofErr w:type="gramEnd"/>
      <w:r w:rsidRPr="001C2107">
        <w:rPr>
          <w:rFonts w:ascii="Times New Roman" w:hAnsi="Times New Roman" w:cs="Times New Roman"/>
          <w:sz w:val="28"/>
          <w:szCs w:val="28"/>
        </w:rPr>
        <w:t>еодосии</w:t>
      </w:r>
    </w:p>
    <w:p w:rsidR="001C2107" w:rsidRPr="001C2107" w:rsidRDefault="001C2107" w:rsidP="001C21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2107" w:rsidRPr="001C2107" w:rsidRDefault="001C2107" w:rsidP="001C21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2107">
        <w:rPr>
          <w:rFonts w:ascii="Times New Roman" w:hAnsi="Times New Roman" w:cs="Times New Roman"/>
          <w:sz w:val="28"/>
          <w:szCs w:val="28"/>
        </w:rPr>
        <w:t>В период с 05.11.2025г. по 28.11.2025г. в МБОУ школа №12 г</w:t>
      </w:r>
      <w:proofErr w:type="gramStart"/>
      <w:r w:rsidRPr="001C2107">
        <w:rPr>
          <w:rFonts w:ascii="Times New Roman" w:hAnsi="Times New Roman" w:cs="Times New Roman"/>
          <w:sz w:val="28"/>
          <w:szCs w:val="28"/>
        </w:rPr>
        <w:t>.Ф</w:t>
      </w:r>
      <w:proofErr w:type="gramEnd"/>
      <w:r w:rsidRPr="001C2107">
        <w:rPr>
          <w:rFonts w:ascii="Times New Roman" w:hAnsi="Times New Roman" w:cs="Times New Roman"/>
          <w:sz w:val="28"/>
          <w:szCs w:val="28"/>
        </w:rPr>
        <w:t>еодосии прошел месячник функциональной грамотности согласно плану:</w:t>
      </w:r>
    </w:p>
    <w:p w:rsidR="001C2107" w:rsidRDefault="001C2107" w:rsidP="001C21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1087" w:type="dxa"/>
        <w:tblInd w:w="-885" w:type="dxa"/>
        <w:tblLook w:val="04A0"/>
      </w:tblPr>
      <w:tblGrid>
        <w:gridCol w:w="977"/>
        <w:gridCol w:w="2001"/>
        <w:gridCol w:w="3118"/>
        <w:gridCol w:w="2835"/>
        <w:gridCol w:w="2156"/>
      </w:tblGrid>
      <w:tr w:rsidR="001C2107" w:rsidTr="001C2107">
        <w:tc>
          <w:tcPr>
            <w:tcW w:w="977" w:type="dxa"/>
          </w:tcPr>
          <w:p w:rsidR="001C2107" w:rsidRPr="005C2FF4" w:rsidRDefault="001C2107" w:rsidP="00591EC5">
            <w:pPr>
              <w:jc w:val="center"/>
              <w:rPr>
                <w:sz w:val="24"/>
                <w:szCs w:val="24"/>
              </w:rPr>
            </w:pPr>
            <w:r w:rsidRPr="005C2FF4">
              <w:rPr>
                <w:sz w:val="24"/>
                <w:szCs w:val="24"/>
              </w:rPr>
              <w:t xml:space="preserve">Классы </w:t>
            </w:r>
          </w:p>
        </w:tc>
        <w:tc>
          <w:tcPr>
            <w:tcW w:w="2001" w:type="dxa"/>
          </w:tcPr>
          <w:p w:rsidR="001C2107" w:rsidRPr="005C2FF4" w:rsidRDefault="001C2107" w:rsidP="00591EC5">
            <w:pPr>
              <w:jc w:val="center"/>
              <w:rPr>
                <w:sz w:val="24"/>
                <w:szCs w:val="24"/>
              </w:rPr>
            </w:pPr>
            <w:r w:rsidRPr="005C2FF4">
              <w:rPr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3118" w:type="dxa"/>
          </w:tcPr>
          <w:p w:rsidR="001C2107" w:rsidRPr="005C2FF4" w:rsidRDefault="001C2107" w:rsidP="00591EC5">
            <w:pPr>
              <w:jc w:val="center"/>
              <w:rPr>
                <w:sz w:val="24"/>
                <w:szCs w:val="24"/>
              </w:rPr>
            </w:pPr>
            <w:r w:rsidRPr="005C2FF4">
              <w:rPr>
                <w:sz w:val="24"/>
                <w:szCs w:val="24"/>
              </w:rPr>
              <w:t>Направление</w:t>
            </w:r>
          </w:p>
        </w:tc>
        <w:tc>
          <w:tcPr>
            <w:tcW w:w="2835" w:type="dxa"/>
          </w:tcPr>
          <w:p w:rsidR="001C2107" w:rsidRPr="005C2FF4" w:rsidRDefault="001C2107" w:rsidP="00591EC5">
            <w:pPr>
              <w:jc w:val="center"/>
              <w:rPr>
                <w:sz w:val="24"/>
                <w:szCs w:val="24"/>
              </w:rPr>
            </w:pPr>
            <w:r w:rsidRPr="005C2FF4">
              <w:rPr>
                <w:sz w:val="24"/>
                <w:szCs w:val="24"/>
              </w:rPr>
              <w:t>Название</w:t>
            </w:r>
          </w:p>
        </w:tc>
        <w:tc>
          <w:tcPr>
            <w:tcW w:w="2156" w:type="dxa"/>
          </w:tcPr>
          <w:p w:rsidR="001C2107" w:rsidRPr="005C2FF4" w:rsidRDefault="001C2107" w:rsidP="00591EC5">
            <w:pPr>
              <w:jc w:val="center"/>
              <w:rPr>
                <w:sz w:val="24"/>
                <w:szCs w:val="24"/>
              </w:rPr>
            </w:pPr>
            <w:r w:rsidRPr="005C2FF4">
              <w:rPr>
                <w:sz w:val="24"/>
                <w:szCs w:val="24"/>
              </w:rPr>
              <w:t xml:space="preserve">Форма проведения </w:t>
            </w:r>
          </w:p>
        </w:tc>
      </w:tr>
      <w:tr w:rsidR="001C2107" w:rsidTr="001C2107">
        <w:tc>
          <w:tcPr>
            <w:tcW w:w="977" w:type="dxa"/>
            <w:vMerge w:val="restart"/>
          </w:tcPr>
          <w:p w:rsidR="001C2107" w:rsidRPr="00A00AEB" w:rsidRDefault="001C2107" w:rsidP="00591EC5">
            <w:pPr>
              <w:jc w:val="center"/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1-Б</w:t>
            </w:r>
          </w:p>
        </w:tc>
        <w:tc>
          <w:tcPr>
            <w:tcW w:w="2001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Головко О.М.</w:t>
            </w:r>
          </w:p>
        </w:tc>
        <w:tc>
          <w:tcPr>
            <w:tcW w:w="3118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proofErr w:type="spellStart"/>
            <w:r w:rsidRPr="00A00AEB">
              <w:rPr>
                <w:sz w:val="24"/>
                <w:szCs w:val="24"/>
              </w:rPr>
              <w:t>Креативное</w:t>
            </w:r>
            <w:proofErr w:type="spellEnd"/>
            <w:r w:rsidRPr="00A00AEB">
              <w:rPr>
                <w:sz w:val="24"/>
                <w:szCs w:val="24"/>
              </w:rPr>
              <w:t xml:space="preserve"> мышление</w:t>
            </w:r>
          </w:p>
        </w:tc>
        <w:tc>
          <w:tcPr>
            <w:tcW w:w="2835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 xml:space="preserve">Палка, палка, </w:t>
            </w:r>
            <w:proofErr w:type="spellStart"/>
            <w:r w:rsidRPr="00A00AEB">
              <w:rPr>
                <w:sz w:val="24"/>
                <w:szCs w:val="24"/>
              </w:rPr>
              <w:t>огуречик</w:t>
            </w:r>
            <w:proofErr w:type="spellEnd"/>
            <w:r w:rsidRPr="00A00AEB">
              <w:rPr>
                <w:sz w:val="24"/>
                <w:szCs w:val="24"/>
              </w:rPr>
              <w:t>.</w:t>
            </w:r>
          </w:p>
          <w:p w:rsidR="001C2107" w:rsidRPr="00A00AEB" w:rsidRDefault="001C2107" w:rsidP="00591EC5">
            <w:pPr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Вот и вышел человечек!</w:t>
            </w:r>
          </w:p>
        </w:tc>
        <w:tc>
          <w:tcPr>
            <w:tcW w:w="2156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(практическая) деятельность</w:t>
            </w:r>
          </w:p>
        </w:tc>
      </w:tr>
      <w:tr w:rsidR="001C2107" w:rsidTr="001C2107">
        <w:tc>
          <w:tcPr>
            <w:tcW w:w="977" w:type="dxa"/>
            <w:vMerge/>
          </w:tcPr>
          <w:p w:rsidR="001C2107" w:rsidRPr="00A00AEB" w:rsidRDefault="001C2107" w:rsidP="00591E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1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proofErr w:type="spellStart"/>
            <w:r w:rsidRPr="00A00AEB">
              <w:rPr>
                <w:sz w:val="24"/>
                <w:szCs w:val="24"/>
              </w:rPr>
              <w:t>Шепац</w:t>
            </w:r>
            <w:proofErr w:type="spellEnd"/>
            <w:r w:rsidRPr="00A00AEB">
              <w:rPr>
                <w:sz w:val="24"/>
                <w:szCs w:val="24"/>
              </w:rPr>
              <w:t xml:space="preserve"> Ю.И.</w:t>
            </w:r>
          </w:p>
        </w:tc>
        <w:tc>
          <w:tcPr>
            <w:tcW w:w="3118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 w:rsidRPr="00A00AEB">
              <w:rPr>
                <w:rStyle w:val="a4"/>
                <w:b w:val="0"/>
                <w:sz w:val="24"/>
                <w:szCs w:val="24"/>
              </w:rPr>
              <w:t xml:space="preserve">Естественнонаучная грамотность </w:t>
            </w:r>
          </w:p>
        </w:tc>
        <w:tc>
          <w:tcPr>
            <w:tcW w:w="2835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Зарядка, как элемент формирования ЗОЖ</w:t>
            </w:r>
          </w:p>
        </w:tc>
        <w:tc>
          <w:tcPr>
            <w:tcW w:w="2156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A00AEB">
              <w:rPr>
                <w:sz w:val="24"/>
                <w:szCs w:val="24"/>
              </w:rPr>
              <w:t>омплекс физических упражнений</w:t>
            </w:r>
          </w:p>
        </w:tc>
      </w:tr>
      <w:tr w:rsidR="001C2107" w:rsidTr="001C2107">
        <w:tc>
          <w:tcPr>
            <w:tcW w:w="977" w:type="dxa"/>
          </w:tcPr>
          <w:p w:rsidR="001C2107" w:rsidRPr="00A00AEB" w:rsidRDefault="001C2107" w:rsidP="00591EC5">
            <w:pPr>
              <w:jc w:val="center"/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2-А</w:t>
            </w:r>
          </w:p>
        </w:tc>
        <w:tc>
          <w:tcPr>
            <w:tcW w:w="2001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proofErr w:type="gramStart"/>
            <w:r w:rsidRPr="00A00AEB">
              <w:rPr>
                <w:sz w:val="24"/>
                <w:szCs w:val="24"/>
              </w:rPr>
              <w:t>Жулим</w:t>
            </w:r>
            <w:proofErr w:type="gramEnd"/>
            <w:r w:rsidRPr="00A00AEB">
              <w:rPr>
                <w:sz w:val="24"/>
                <w:szCs w:val="24"/>
              </w:rPr>
              <w:t xml:space="preserve"> И.В.</w:t>
            </w:r>
          </w:p>
        </w:tc>
        <w:tc>
          <w:tcPr>
            <w:tcW w:w="3118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2835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Хлеб - всему голова!</w:t>
            </w:r>
          </w:p>
        </w:tc>
        <w:tc>
          <w:tcPr>
            <w:tcW w:w="2156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Круглый стол</w:t>
            </w:r>
          </w:p>
        </w:tc>
      </w:tr>
      <w:tr w:rsidR="001C2107" w:rsidTr="001C2107">
        <w:tc>
          <w:tcPr>
            <w:tcW w:w="977" w:type="dxa"/>
          </w:tcPr>
          <w:p w:rsidR="001C2107" w:rsidRPr="00A00AEB" w:rsidRDefault="001C2107" w:rsidP="00591EC5">
            <w:pPr>
              <w:jc w:val="center"/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3-А</w:t>
            </w:r>
          </w:p>
        </w:tc>
        <w:tc>
          <w:tcPr>
            <w:tcW w:w="2001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proofErr w:type="spellStart"/>
            <w:r w:rsidRPr="00A00AEB">
              <w:rPr>
                <w:sz w:val="24"/>
                <w:szCs w:val="24"/>
              </w:rPr>
              <w:t>Самофатова</w:t>
            </w:r>
            <w:proofErr w:type="spellEnd"/>
            <w:r w:rsidRPr="00A00AEB">
              <w:rPr>
                <w:sz w:val="24"/>
                <w:szCs w:val="24"/>
              </w:rPr>
              <w:t xml:space="preserve"> С.В.</w:t>
            </w:r>
          </w:p>
        </w:tc>
        <w:tc>
          <w:tcPr>
            <w:tcW w:w="3118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Финансовая грамотность</w:t>
            </w:r>
          </w:p>
        </w:tc>
        <w:tc>
          <w:tcPr>
            <w:tcW w:w="2835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Зачем платить налоги?</w:t>
            </w:r>
          </w:p>
        </w:tc>
        <w:tc>
          <w:tcPr>
            <w:tcW w:w="2156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Игра</w:t>
            </w:r>
          </w:p>
        </w:tc>
      </w:tr>
      <w:tr w:rsidR="001C2107" w:rsidTr="001C2107">
        <w:tc>
          <w:tcPr>
            <w:tcW w:w="977" w:type="dxa"/>
          </w:tcPr>
          <w:p w:rsidR="001C2107" w:rsidRPr="00A00AEB" w:rsidRDefault="001C2107" w:rsidP="00591EC5">
            <w:pPr>
              <w:jc w:val="center"/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3-Б</w:t>
            </w:r>
          </w:p>
        </w:tc>
        <w:tc>
          <w:tcPr>
            <w:tcW w:w="2001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Седина И.В.</w:t>
            </w:r>
          </w:p>
        </w:tc>
        <w:tc>
          <w:tcPr>
            <w:tcW w:w="3118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Финансовая грамотность</w:t>
            </w:r>
          </w:p>
        </w:tc>
        <w:tc>
          <w:tcPr>
            <w:tcW w:w="2835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 монетка, два монетка</w:t>
            </w:r>
          </w:p>
        </w:tc>
        <w:tc>
          <w:tcPr>
            <w:tcW w:w="2156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Игра </w:t>
            </w:r>
          </w:p>
        </w:tc>
      </w:tr>
      <w:tr w:rsidR="001C2107" w:rsidTr="001C2107">
        <w:tc>
          <w:tcPr>
            <w:tcW w:w="977" w:type="dxa"/>
            <w:vMerge w:val="restart"/>
          </w:tcPr>
          <w:p w:rsidR="001C2107" w:rsidRPr="00A00AEB" w:rsidRDefault="001C2107" w:rsidP="00591EC5">
            <w:pPr>
              <w:jc w:val="center"/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4-А</w:t>
            </w:r>
          </w:p>
        </w:tc>
        <w:tc>
          <w:tcPr>
            <w:tcW w:w="2001" w:type="dxa"/>
            <w:vMerge w:val="restart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Милошевич Е.А.</w:t>
            </w:r>
          </w:p>
        </w:tc>
        <w:tc>
          <w:tcPr>
            <w:tcW w:w="3118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2835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 xml:space="preserve">Ребусы </w:t>
            </w:r>
          </w:p>
        </w:tc>
        <w:tc>
          <w:tcPr>
            <w:tcW w:w="2156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Математическая разминка</w:t>
            </w:r>
          </w:p>
        </w:tc>
      </w:tr>
      <w:tr w:rsidR="001C2107" w:rsidTr="001C2107">
        <w:tc>
          <w:tcPr>
            <w:tcW w:w="977" w:type="dxa"/>
            <w:vMerge/>
          </w:tcPr>
          <w:p w:rsidR="001C2107" w:rsidRPr="00A00AEB" w:rsidRDefault="001C2107" w:rsidP="00591E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1" w:type="dxa"/>
            <w:vMerge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2835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Работа с устаревшими словами</w:t>
            </w:r>
          </w:p>
        </w:tc>
        <w:tc>
          <w:tcPr>
            <w:tcW w:w="2156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Круглый стол</w:t>
            </w:r>
          </w:p>
        </w:tc>
      </w:tr>
      <w:tr w:rsidR="001C2107" w:rsidTr="001C2107">
        <w:tc>
          <w:tcPr>
            <w:tcW w:w="977" w:type="dxa"/>
          </w:tcPr>
          <w:p w:rsidR="001C2107" w:rsidRPr="00A00AEB" w:rsidRDefault="001C2107" w:rsidP="00591EC5">
            <w:pPr>
              <w:jc w:val="center"/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4-Б</w:t>
            </w:r>
          </w:p>
        </w:tc>
        <w:tc>
          <w:tcPr>
            <w:tcW w:w="2001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proofErr w:type="spellStart"/>
            <w:r w:rsidRPr="00A00AEB">
              <w:rPr>
                <w:sz w:val="24"/>
                <w:szCs w:val="24"/>
              </w:rPr>
              <w:t>Шепель</w:t>
            </w:r>
            <w:proofErr w:type="spellEnd"/>
            <w:r w:rsidRPr="00A00AEB">
              <w:rPr>
                <w:sz w:val="24"/>
                <w:szCs w:val="24"/>
              </w:rPr>
              <w:t xml:space="preserve"> И.В.</w:t>
            </w:r>
          </w:p>
        </w:tc>
        <w:tc>
          <w:tcPr>
            <w:tcW w:w="3118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 w:rsidRPr="00A00AEB">
              <w:rPr>
                <w:rStyle w:val="a4"/>
                <w:b w:val="0"/>
                <w:sz w:val="24"/>
                <w:szCs w:val="24"/>
              </w:rPr>
              <w:t>Естественнонаучная грамотность</w:t>
            </w:r>
          </w:p>
        </w:tc>
        <w:tc>
          <w:tcPr>
            <w:tcW w:w="2835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Томат</w:t>
            </w:r>
          </w:p>
        </w:tc>
        <w:tc>
          <w:tcPr>
            <w:tcW w:w="2156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деятельность</w:t>
            </w:r>
          </w:p>
        </w:tc>
      </w:tr>
      <w:tr w:rsidR="001C2107" w:rsidTr="001C2107">
        <w:tc>
          <w:tcPr>
            <w:tcW w:w="977" w:type="dxa"/>
            <w:vMerge w:val="restart"/>
          </w:tcPr>
          <w:p w:rsidR="001C2107" w:rsidRPr="00A00AEB" w:rsidRDefault="001C2107" w:rsidP="00591EC5">
            <w:pPr>
              <w:jc w:val="center"/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5-А</w:t>
            </w:r>
          </w:p>
        </w:tc>
        <w:tc>
          <w:tcPr>
            <w:tcW w:w="2001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proofErr w:type="spellStart"/>
            <w:r w:rsidRPr="00A00AEB">
              <w:rPr>
                <w:sz w:val="24"/>
                <w:szCs w:val="24"/>
              </w:rPr>
              <w:t>Милько</w:t>
            </w:r>
            <w:proofErr w:type="spellEnd"/>
            <w:r w:rsidRPr="00A00AEB">
              <w:rPr>
                <w:sz w:val="24"/>
                <w:szCs w:val="24"/>
              </w:rPr>
              <w:t xml:space="preserve"> Ю.Н.</w:t>
            </w:r>
          </w:p>
        </w:tc>
        <w:tc>
          <w:tcPr>
            <w:tcW w:w="3118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Критическое мышление</w:t>
            </w:r>
          </w:p>
        </w:tc>
        <w:tc>
          <w:tcPr>
            <w:tcW w:w="2835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Шесть шляп мышления</w:t>
            </w:r>
          </w:p>
        </w:tc>
        <w:tc>
          <w:tcPr>
            <w:tcW w:w="2156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 группах</w:t>
            </w:r>
          </w:p>
        </w:tc>
      </w:tr>
      <w:tr w:rsidR="001C2107" w:rsidTr="001C2107">
        <w:tc>
          <w:tcPr>
            <w:tcW w:w="977" w:type="dxa"/>
            <w:vMerge/>
          </w:tcPr>
          <w:p w:rsidR="001C2107" w:rsidRPr="00A00AEB" w:rsidRDefault="001C2107" w:rsidP="00591E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1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proofErr w:type="spellStart"/>
            <w:r w:rsidRPr="00A00AEB">
              <w:rPr>
                <w:sz w:val="24"/>
                <w:szCs w:val="24"/>
              </w:rPr>
              <w:t>Хасевич</w:t>
            </w:r>
            <w:proofErr w:type="spellEnd"/>
            <w:r w:rsidRPr="00A00AEB">
              <w:rPr>
                <w:sz w:val="24"/>
                <w:szCs w:val="24"/>
              </w:rPr>
              <w:t xml:space="preserve"> С.С.</w:t>
            </w:r>
          </w:p>
        </w:tc>
        <w:tc>
          <w:tcPr>
            <w:tcW w:w="3118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Финансовая грамотность</w:t>
            </w:r>
          </w:p>
        </w:tc>
        <w:tc>
          <w:tcPr>
            <w:tcW w:w="2835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Покупки</w:t>
            </w:r>
          </w:p>
        </w:tc>
        <w:tc>
          <w:tcPr>
            <w:tcW w:w="2156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 xml:space="preserve">Игра </w:t>
            </w:r>
          </w:p>
        </w:tc>
      </w:tr>
      <w:tr w:rsidR="001C2107" w:rsidTr="001C2107">
        <w:tc>
          <w:tcPr>
            <w:tcW w:w="977" w:type="dxa"/>
          </w:tcPr>
          <w:p w:rsidR="001C2107" w:rsidRDefault="001C2107" w:rsidP="00591E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7-Б</w:t>
            </w:r>
          </w:p>
        </w:tc>
        <w:tc>
          <w:tcPr>
            <w:tcW w:w="2001" w:type="dxa"/>
          </w:tcPr>
          <w:p w:rsidR="001C2107" w:rsidRPr="00A4452F" w:rsidRDefault="001C2107" w:rsidP="00591EC5">
            <w:pPr>
              <w:rPr>
                <w:sz w:val="24"/>
                <w:szCs w:val="24"/>
              </w:rPr>
            </w:pPr>
            <w:r w:rsidRPr="00A4452F">
              <w:rPr>
                <w:sz w:val="24"/>
                <w:szCs w:val="24"/>
              </w:rPr>
              <w:t>Кирилина Е.А.</w:t>
            </w:r>
          </w:p>
        </w:tc>
        <w:tc>
          <w:tcPr>
            <w:tcW w:w="3118" w:type="dxa"/>
          </w:tcPr>
          <w:p w:rsidR="001C2107" w:rsidRPr="00A4452F" w:rsidRDefault="001C2107" w:rsidP="00591EC5">
            <w:pPr>
              <w:rPr>
                <w:sz w:val="24"/>
                <w:szCs w:val="24"/>
              </w:rPr>
            </w:pPr>
            <w:r w:rsidRPr="00A4452F">
              <w:rPr>
                <w:sz w:val="24"/>
                <w:szCs w:val="24"/>
              </w:rPr>
              <w:t>Финансовая грамотность</w:t>
            </w:r>
          </w:p>
        </w:tc>
        <w:tc>
          <w:tcPr>
            <w:tcW w:w="2835" w:type="dxa"/>
          </w:tcPr>
          <w:p w:rsidR="001C2107" w:rsidRPr="00A4452F" w:rsidRDefault="001C2107" w:rsidP="00591EC5">
            <w:pPr>
              <w:rPr>
                <w:sz w:val="24"/>
                <w:szCs w:val="24"/>
              </w:rPr>
            </w:pPr>
            <w:r w:rsidRPr="00A4452F">
              <w:rPr>
                <w:sz w:val="24"/>
                <w:szCs w:val="24"/>
              </w:rPr>
              <w:t>Применение основ финансовой грамотности на уроках русского языка и литературы</w:t>
            </w:r>
          </w:p>
        </w:tc>
        <w:tc>
          <w:tcPr>
            <w:tcW w:w="2156" w:type="dxa"/>
          </w:tcPr>
          <w:p w:rsidR="001C2107" w:rsidRPr="00A4452F" w:rsidRDefault="001C2107" w:rsidP="00591EC5">
            <w:pPr>
              <w:rPr>
                <w:sz w:val="24"/>
                <w:szCs w:val="24"/>
              </w:rPr>
            </w:pPr>
            <w:r w:rsidRPr="00A4452F">
              <w:rPr>
                <w:sz w:val="24"/>
                <w:szCs w:val="24"/>
              </w:rPr>
              <w:t>Викторина</w:t>
            </w:r>
          </w:p>
        </w:tc>
      </w:tr>
      <w:tr w:rsidR="001C2107" w:rsidTr="001C2107">
        <w:tc>
          <w:tcPr>
            <w:tcW w:w="977" w:type="dxa"/>
          </w:tcPr>
          <w:p w:rsidR="001C2107" w:rsidRDefault="001C2107" w:rsidP="00591E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8-А</w:t>
            </w:r>
          </w:p>
        </w:tc>
        <w:tc>
          <w:tcPr>
            <w:tcW w:w="2001" w:type="dxa"/>
          </w:tcPr>
          <w:p w:rsidR="001C2107" w:rsidRPr="00F3531E" w:rsidRDefault="001C2107" w:rsidP="00591EC5">
            <w:pPr>
              <w:rPr>
                <w:sz w:val="24"/>
                <w:szCs w:val="24"/>
              </w:rPr>
            </w:pPr>
            <w:proofErr w:type="spellStart"/>
            <w:r w:rsidRPr="00F3531E">
              <w:rPr>
                <w:sz w:val="24"/>
                <w:szCs w:val="24"/>
              </w:rPr>
              <w:t>Кашкина</w:t>
            </w:r>
            <w:proofErr w:type="spellEnd"/>
            <w:r w:rsidRPr="00F3531E">
              <w:rPr>
                <w:sz w:val="24"/>
                <w:szCs w:val="24"/>
              </w:rPr>
              <w:t xml:space="preserve"> Е.Н.</w:t>
            </w:r>
          </w:p>
        </w:tc>
        <w:tc>
          <w:tcPr>
            <w:tcW w:w="3118" w:type="dxa"/>
          </w:tcPr>
          <w:p w:rsidR="001C2107" w:rsidRPr="00F3531E" w:rsidRDefault="001C2107" w:rsidP="00591EC5">
            <w:pPr>
              <w:rPr>
                <w:sz w:val="24"/>
                <w:szCs w:val="24"/>
              </w:rPr>
            </w:pPr>
            <w:r w:rsidRPr="00F3531E">
              <w:rPr>
                <w:sz w:val="24"/>
                <w:szCs w:val="24"/>
              </w:rPr>
              <w:t>Критическое мышление</w:t>
            </w:r>
          </w:p>
        </w:tc>
        <w:tc>
          <w:tcPr>
            <w:tcW w:w="2835" w:type="dxa"/>
          </w:tcPr>
          <w:p w:rsidR="001C2107" w:rsidRPr="00096D99" w:rsidRDefault="001C2107" w:rsidP="00591EC5">
            <w:pPr>
              <w:rPr>
                <w:sz w:val="24"/>
                <w:szCs w:val="24"/>
              </w:rPr>
            </w:pPr>
            <w:r w:rsidRPr="00096D99">
              <w:rPr>
                <w:sz w:val="24"/>
                <w:szCs w:val="24"/>
              </w:rPr>
              <w:t xml:space="preserve">Составление </w:t>
            </w:r>
            <w:proofErr w:type="spellStart"/>
            <w:r w:rsidRPr="00096D99">
              <w:rPr>
                <w:sz w:val="24"/>
                <w:szCs w:val="24"/>
              </w:rPr>
              <w:t>сенканов</w:t>
            </w:r>
            <w:proofErr w:type="spellEnd"/>
            <w:r w:rsidRPr="00096D99">
              <w:rPr>
                <w:sz w:val="24"/>
                <w:szCs w:val="24"/>
              </w:rPr>
              <w:t>. Чтение текста со значениями</w:t>
            </w:r>
          </w:p>
        </w:tc>
        <w:tc>
          <w:tcPr>
            <w:tcW w:w="2156" w:type="dxa"/>
          </w:tcPr>
          <w:p w:rsidR="001C2107" w:rsidRDefault="001C2107" w:rsidP="00591EC5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Практическая деятельность</w:t>
            </w:r>
          </w:p>
        </w:tc>
      </w:tr>
      <w:tr w:rsidR="001C2107" w:rsidTr="001C2107">
        <w:tc>
          <w:tcPr>
            <w:tcW w:w="977" w:type="dxa"/>
          </w:tcPr>
          <w:p w:rsidR="001C2107" w:rsidRDefault="001C2107" w:rsidP="00591E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001" w:type="dxa"/>
          </w:tcPr>
          <w:p w:rsidR="001C2107" w:rsidRPr="005C2FF4" w:rsidRDefault="001C2107" w:rsidP="00591EC5">
            <w:pPr>
              <w:rPr>
                <w:sz w:val="24"/>
                <w:szCs w:val="24"/>
              </w:rPr>
            </w:pPr>
            <w:r w:rsidRPr="005C2FF4">
              <w:rPr>
                <w:sz w:val="24"/>
                <w:szCs w:val="24"/>
              </w:rPr>
              <w:t>Андрианова Т.В.</w:t>
            </w:r>
          </w:p>
        </w:tc>
        <w:tc>
          <w:tcPr>
            <w:tcW w:w="3118" w:type="dxa"/>
          </w:tcPr>
          <w:p w:rsidR="001C2107" w:rsidRPr="005C2FF4" w:rsidRDefault="001C2107" w:rsidP="00591EC5">
            <w:pPr>
              <w:rPr>
                <w:sz w:val="24"/>
                <w:szCs w:val="24"/>
              </w:rPr>
            </w:pPr>
            <w:r w:rsidRPr="005C2FF4">
              <w:rPr>
                <w:sz w:val="24"/>
                <w:szCs w:val="24"/>
              </w:rPr>
              <w:t>Глобальные компетенции</w:t>
            </w:r>
          </w:p>
        </w:tc>
        <w:tc>
          <w:tcPr>
            <w:tcW w:w="2835" w:type="dxa"/>
          </w:tcPr>
          <w:p w:rsidR="001C2107" w:rsidRPr="005C2FF4" w:rsidRDefault="001C2107" w:rsidP="00591EC5">
            <w:pPr>
              <w:rPr>
                <w:sz w:val="24"/>
                <w:szCs w:val="24"/>
              </w:rPr>
            </w:pPr>
            <w:r w:rsidRPr="005C2FF4">
              <w:rPr>
                <w:sz w:val="24"/>
                <w:szCs w:val="24"/>
              </w:rPr>
              <w:t>Межкультурное взаимодействие</w:t>
            </w:r>
          </w:p>
        </w:tc>
        <w:tc>
          <w:tcPr>
            <w:tcW w:w="2156" w:type="dxa"/>
          </w:tcPr>
          <w:p w:rsidR="001C2107" w:rsidRPr="005C2FF4" w:rsidRDefault="001C2107" w:rsidP="00591EC5">
            <w:pPr>
              <w:rPr>
                <w:sz w:val="24"/>
                <w:szCs w:val="24"/>
              </w:rPr>
            </w:pPr>
            <w:r w:rsidRPr="005C2FF4">
              <w:rPr>
                <w:sz w:val="24"/>
                <w:szCs w:val="24"/>
              </w:rPr>
              <w:t>Круглый стол, дискуссия</w:t>
            </w:r>
          </w:p>
        </w:tc>
      </w:tr>
      <w:tr w:rsidR="001C2107" w:rsidTr="001C2107">
        <w:tc>
          <w:tcPr>
            <w:tcW w:w="977" w:type="dxa"/>
          </w:tcPr>
          <w:p w:rsidR="001C2107" w:rsidRDefault="001C2107" w:rsidP="00591E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001" w:type="dxa"/>
          </w:tcPr>
          <w:p w:rsidR="001C2107" w:rsidRPr="005C2FF4" w:rsidRDefault="001C2107" w:rsidP="00591EC5">
            <w:pPr>
              <w:rPr>
                <w:sz w:val="24"/>
                <w:szCs w:val="24"/>
              </w:rPr>
            </w:pPr>
            <w:r w:rsidRPr="005C2FF4">
              <w:rPr>
                <w:sz w:val="24"/>
                <w:szCs w:val="24"/>
              </w:rPr>
              <w:t>Мирошниченко М.А.</w:t>
            </w:r>
          </w:p>
        </w:tc>
        <w:tc>
          <w:tcPr>
            <w:tcW w:w="3118" w:type="dxa"/>
          </w:tcPr>
          <w:p w:rsidR="001C2107" w:rsidRPr="005C2FF4" w:rsidRDefault="001C2107" w:rsidP="00591EC5">
            <w:pPr>
              <w:rPr>
                <w:sz w:val="24"/>
                <w:szCs w:val="24"/>
              </w:rPr>
            </w:pPr>
            <w:r w:rsidRPr="005C2FF4">
              <w:rPr>
                <w:sz w:val="24"/>
                <w:szCs w:val="24"/>
              </w:rPr>
              <w:t>Естественнонаучная грамотность</w:t>
            </w:r>
          </w:p>
        </w:tc>
        <w:tc>
          <w:tcPr>
            <w:tcW w:w="2835" w:type="dxa"/>
          </w:tcPr>
          <w:p w:rsidR="001C2107" w:rsidRPr="005C2FF4" w:rsidRDefault="001C2107" w:rsidP="00591EC5">
            <w:pPr>
              <w:rPr>
                <w:sz w:val="24"/>
                <w:szCs w:val="24"/>
              </w:rPr>
            </w:pPr>
            <w:r w:rsidRPr="005C2FF4">
              <w:rPr>
                <w:sz w:val="24"/>
                <w:szCs w:val="24"/>
              </w:rPr>
              <w:t>Остров сокровищ</w:t>
            </w:r>
          </w:p>
        </w:tc>
        <w:tc>
          <w:tcPr>
            <w:tcW w:w="2156" w:type="dxa"/>
          </w:tcPr>
          <w:p w:rsidR="001C2107" w:rsidRPr="005C2FF4" w:rsidRDefault="001C2107" w:rsidP="00591EC5">
            <w:pPr>
              <w:rPr>
                <w:sz w:val="24"/>
                <w:szCs w:val="24"/>
              </w:rPr>
            </w:pPr>
            <w:r w:rsidRPr="005C2FF4">
              <w:rPr>
                <w:sz w:val="24"/>
                <w:szCs w:val="24"/>
              </w:rPr>
              <w:t>Игра</w:t>
            </w:r>
          </w:p>
        </w:tc>
      </w:tr>
    </w:tbl>
    <w:p w:rsidR="001C2107" w:rsidRDefault="001C2107" w:rsidP="001C21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2107" w:rsidRPr="00397663" w:rsidRDefault="001C2107" w:rsidP="001C210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F242E">
        <w:rPr>
          <w:rFonts w:ascii="Times New Roman" w:hAnsi="Times New Roman" w:cs="Times New Roman"/>
          <w:b/>
          <w:bCs/>
          <w:iCs/>
          <w:sz w:val="28"/>
          <w:szCs w:val="28"/>
        </w:rPr>
        <w:t>Цели и задачи</w:t>
      </w:r>
      <w:r w:rsidRPr="00397663">
        <w:rPr>
          <w:rFonts w:ascii="Times New Roman" w:hAnsi="Times New Roman" w:cs="Times New Roman"/>
          <w:bCs/>
          <w:iCs/>
          <w:sz w:val="28"/>
          <w:szCs w:val="28"/>
        </w:rPr>
        <w:t xml:space="preserve"> проведения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месячника по </w:t>
      </w:r>
      <w:r w:rsidRPr="0039766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функциональной</w:t>
      </w:r>
      <w:r w:rsidRPr="00397663">
        <w:rPr>
          <w:rFonts w:ascii="Times New Roman" w:hAnsi="Times New Roman" w:cs="Times New Roman"/>
          <w:bCs/>
          <w:iCs/>
          <w:sz w:val="28"/>
          <w:szCs w:val="28"/>
        </w:rPr>
        <w:t xml:space="preserve"> грамотности</w:t>
      </w:r>
    </w:p>
    <w:p w:rsidR="001C2107" w:rsidRPr="00397663" w:rsidRDefault="001C2107" w:rsidP="001C210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30B8A">
        <w:rPr>
          <w:rFonts w:ascii="Times New Roman" w:hAnsi="Times New Roman" w:cs="Times New Roman"/>
          <w:b/>
          <w:bCs/>
          <w:iCs/>
          <w:sz w:val="28"/>
          <w:szCs w:val="28"/>
        </w:rPr>
        <w:t>Цель:</w:t>
      </w:r>
      <w:r w:rsidRPr="00397663">
        <w:rPr>
          <w:rFonts w:ascii="Times New Roman" w:hAnsi="Times New Roman" w:cs="Times New Roman"/>
          <w:bCs/>
          <w:iCs/>
          <w:sz w:val="28"/>
          <w:szCs w:val="28"/>
        </w:rPr>
        <w:t xml:space="preserve"> активизация деятельности учителей </w:t>
      </w:r>
      <w:r w:rsidR="00D30B8A">
        <w:rPr>
          <w:rFonts w:ascii="Times New Roman" w:hAnsi="Times New Roman" w:cs="Times New Roman"/>
          <w:bCs/>
          <w:iCs/>
          <w:sz w:val="28"/>
          <w:szCs w:val="28"/>
        </w:rPr>
        <w:t>МБОУ школа №12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по </w:t>
      </w:r>
      <w:r w:rsidRPr="00397663">
        <w:rPr>
          <w:rFonts w:ascii="Times New Roman" w:hAnsi="Times New Roman" w:cs="Times New Roman"/>
          <w:bCs/>
          <w:iCs/>
          <w:sz w:val="28"/>
          <w:szCs w:val="28"/>
        </w:rPr>
        <w:t xml:space="preserve">формированию </w:t>
      </w:r>
      <w:r>
        <w:rPr>
          <w:rFonts w:ascii="Times New Roman" w:hAnsi="Times New Roman" w:cs="Times New Roman"/>
          <w:bCs/>
          <w:iCs/>
          <w:sz w:val="28"/>
          <w:szCs w:val="28"/>
        </w:rPr>
        <w:t>функциональной грамотности</w:t>
      </w:r>
      <w:r w:rsidRPr="00397663">
        <w:rPr>
          <w:rFonts w:ascii="Times New Roman" w:hAnsi="Times New Roman" w:cs="Times New Roman"/>
          <w:bCs/>
          <w:iCs/>
          <w:sz w:val="28"/>
          <w:szCs w:val="28"/>
        </w:rPr>
        <w:t xml:space="preserve"> обучающихся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Pr="00BD40BF">
        <w:rPr>
          <w:rFonts w:ascii="Times New Roman" w:hAnsi="Times New Roman" w:cs="Times New Roman"/>
          <w:bCs/>
          <w:iCs/>
          <w:sz w:val="28"/>
          <w:szCs w:val="28"/>
        </w:rPr>
        <w:t>создани</w:t>
      </w:r>
      <w:r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Pr="00BD40BF">
        <w:rPr>
          <w:rFonts w:ascii="Times New Roman" w:hAnsi="Times New Roman" w:cs="Times New Roman"/>
          <w:bCs/>
          <w:iCs/>
          <w:sz w:val="28"/>
          <w:szCs w:val="28"/>
        </w:rPr>
        <w:t xml:space="preserve"> условий для повышения качества знаний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и</w:t>
      </w:r>
      <w:r w:rsidRPr="00BD40BF">
        <w:rPr>
          <w:rFonts w:ascii="Times New Roman" w:hAnsi="Times New Roman" w:cs="Times New Roman"/>
          <w:bCs/>
          <w:iCs/>
          <w:sz w:val="28"/>
          <w:szCs w:val="28"/>
        </w:rPr>
        <w:t xml:space="preserve"> применения фундаментальны</w:t>
      </w:r>
      <w:r>
        <w:rPr>
          <w:rFonts w:ascii="Times New Roman" w:hAnsi="Times New Roman" w:cs="Times New Roman"/>
          <w:bCs/>
          <w:iCs/>
          <w:sz w:val="28"/>
          <w:szCs w:val="28"/>
        </w:rPr>
        <w:t>х</w:t>
      </w:r>
      <w:r w:rsidRPr="00BD40BF">
        <w:rPr>
          <w:rFonts w:ascii="Times New Roman" w:hAnsi="Times New Roman" w:cs="Times New Roman"/>
          <w:bCs/>
          <w:iCs/>
          <w:sz w:val="28"/>
          <w:szCs w:val="28"/>
        </w:rPr>
        <w:t xml:space="preserve"> навык</w:t>
      </w:r>
      <w:r>
        <w:rPr>
          <w:rFonts w:ascii="Times New Roman" w:hAnsi="Times New Roman" w:cs="Times New Roman"/>
          <w:bCs/>
          <w:iCs/>
          <w:sz w:val="28"/>
          <w:szCs w:val="28"/>
        </w:rPr>
        <w:t>ов</w:t>
      </w:r>
      <w:r w:rsidRPr="00BD40BF">
        <w:rPr>
          <w:rFonts w:ascii="Times New Roman" w:hAnsi="Times New Roman" w:cs="Times New Roman"/>
          <w:bCs/>
          <w:iCs/>
          <w:sz w:val="28"/>
          <w:szCs w:val="28"/>
        </w:rPr>
        <w:t xml:space="preserve"> в реальных жизненн</w:t>
      </w:r>
      <w:r>
        <w:rPr>
          <w:rFonts w:ascii="Times New Roman" w:hAnsi="Times New Roman" w:cs="Times New Roman"/>
          <w:bCs/>
          <w:iCs/>
          <w:sz w:val="28"/>
          <w:szCs w:val="28"/>
        </w:rPr>
        <w:t>ых ситуациях.</w:t>
      </w:r>
    </w:p>
    <w:p w:rsidR="001C2107" w:rsidRPr="00D30B8A" w:rsidRDefault="001C2107" w:rsidP="001C2107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30B8A">
        <w:rPr>
          <w:rFonts w:ascii="Times New Roman" w:hAnsi="Times New Roman" w:cs="Times New Roman"/>
          <w:b/>
          <w:bCs/>
          <w:iCs/>
          <w:sz w:val="28"/>
          <w:szCs w:val="28"/>
        </w:rPr>
        <w:t>Задачи:</w:t>
      </w:r>
    </w:p>
    <w:p w:rsidR="001C2107" w:rsidRPr="00397663" w:rsidRDefault="001C2107" w:rsidP="001C210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1. </w:t>
      </w:r>
      <w:r w:rsidRPr="00397663">
        <w:rPr>
          <w:rFonts w:ascii="Times New Roman" w:hAnsi="Times New Roman" w:cs="Times New Roman"/>
          <w:bCs/>
          <w:iCs/>
          <w:sz w:val="28"/>
          <w:szCs w:val="28"/>
        </w:rPr>
        <w:t>Повышение уровня развития учащихся, расширение их кругозор</w:t>
      </w:r>
      <w:r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Pr="00397663">
        <w:rPr>
          <w:rFonts w:ascii="Times New Roman" w:hAnsi="Times New Roman" w:cs="Times New Roman"/>
          <w:bCs/>
          <w:iCs/>
          <w:sz w:val="28"/>
          <w:szCs w:val="28"/>
        </w:rPr>
        <w:t xml:space="preserve">, развитие интереса </w:t>
      </w:r>
      <w:r>
        <w:rPr>
          <w:rFonts w:ascii="Times New Roman" w:hAnsi="Times New Roman" w:cs="Times New Roman"/>
          <w:bCs/>
          <w:iCs/>
          <w:sz w:val="28"/>
          <w:szCs w:val="28"/>
        </w:rPr>
        <w:t>обучающихся</w:t>
      </w:r>
      <w:r w:rsidRPr="00397663">
        <w:rPr>
          <w:rFonts w:ascii="Times New Roman" w:hAnsi="Times New Roman" w:cs="Times New Roman"/>
          <w:bCs/>
          <w:iCs/>
          <w:sz w:val="28"/>
          <w:szCs w:val="28"/>
        </w:rPr>
        <w:t xml:space="preserve"> к занятиям </w:t>
      </w:r>
      <w:r>
        <w:rPr>
          <w:rFonts w:ascii="Times New Roman" w:hAnsi="Times New Roman" w:cs="Times New Roman"/>
          <w:bCs/>
          <w:iCs/>
          <w:sz w:val="28"/>
          <w:szCs w:val="28"/>
        </w:rPr>
        <w:t>общественно-гуманитарными и естественно-математическими науками;</w:t>
      </w:r>
      <w:r w:rsidRPr="0039766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1C2107" w:rsidRPr="00397663" w:rsidRDefault="001C2107" w:rsidP="001C210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2. </w:t>
      </w:r>
      <w:r w:rsidRPr="00397663">
        <w:rPr>
          <w:rFonts w:ascii="Times New Roman" w:hAnsi="Times New Roman" w:cs="Times New Roman"/>
          <w:bCs/>
          <w:iCs/>
          <w:sz w:val="28"/>
          <w:szCs w:val="28"/>
        </w:rPr>
        <w:t xml:space="preserve">Углубление представлений учащихся об использовании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научных знаний </w:t>
      </w:r>
      <w:r w:rsidRPr="00397663">
        <w:rPr>
          <w:rFonts w:ascii="Times New Roman" w:hAnsi="Times New Roman" w:cs="Times New Roman"/>
          <w:bCs/>
          <w:iCs/>
          <w:sz w:val="28"/>
          <w:szCs w:val="28"/>
        </w:rPr>
        <w:t>в повседневной жизни;</w:t>
      </w:r>
    </w:p>
    <w:p w:rsidR="001C2107" w:rsidRPr="00397663" w:rsidRDefault="001C2107" w:rsidP="001C210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3. </w:t>
      </w:r>
      <w:r w:rsidRPr="00397663">
        <w:rPr>
          <w:rFonts w:ascii="Times New Roman" w:hAnsi="Times New Roman" w:cs="Times New Roman"/>
          <w:bCs/>
          <w:iCs/>
          <w:sz w:val="28"/>
          <w:szCs w:val="28"/>
        </w:rPr>
        <w:t>Воспитание самостоятельности мышления, воли, упорства в достижении цели, чувства ответственности за свою работу перед коллективом.</w:t>
      </w:r>
    </w:p>
    <w:p w:rsidR="001C2107" w:rsidRDefault="001C2107" w:rsidP="001C210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4. </w:t>
      </w:r>
      <w:r w:rsidRPr="00397663">
        <w:rPr>
          <w:rFonts w:ascii="Times New Roman" w:hAnsi="Times New Roman" w:cs="Times New Roman"/>
          <w:bCs/>
          <w:iCs/>
          <w:sz w:val="28"/>
          <w:szCs w:val="28"/>
        </w:rPr>
        <w:t xml:space="preserve">Удовлетворение интересов и потребностей, обучающихся в области </w:t>
      </w:r>
      <w:r>
        <w:rPr>
          <w:rFonts w:ascii="Times New Roman" w:hAnsi="Times New Roman" w:cs="Times New Roman"/>
          <w:bCs/>
          <w:iCs/>
          <w:sz w:val="28"/>
          <w:szCs w:val="28"/>
        </w:rPr>
        <w:t>научных знаний</w:t>
      </w:r>
      <w:r w:rsidRPr="00397663">
        <w:rPr>
          <w:rFonts w:ascii="Times New Roman" w:hAnsi="Times New Roman" w:cs="Times New Roman"/>
          <w:bCs/>
          <w:iCs/>
          <w:sz w:val="28"/>
          <w:szCs w:val="28"/>
        </w:rPr>
        <w:t xml:space="preserve"> как услови</w:t>
      </w:r>
      <w:r>
        <w:rPr>
          <w:rFonts w:ascii="Times New Roman" w:hAnsi="Times New Roman" w:cs="Times New Roman"/>
          <w:bCs/>
          <w:iCs/>
          <w:sz w:val="28"/>
          <w:szCs w:val="28"/>
        </w:rPr>
        <w:t>я</w:t>
      </w:r>
      <w:r w:rsidRPr="00397663">
        <w:rPr>
          <w:rFonts w:ascii="Times New Roman" w:hAnsi="Times New Roman" w:cs="Times New Roman"/>
          <w:bCs/>
          <w:iCs/>
          <w:sz w:val="28"/>
          <w:szCs w:val="28"/>
        </w:rPr>
        <w:t xml:space="preserve"> реализации их творческого потенциала.</w:t>
      </w:r>
    </w:p>
    <w:p w:rsidR="001C2107" w:rsidRDefault="001C2107" w:rsidP="001C210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5. </w:t>
      </w:r>
      <w:r w:rsidRPr="00397663">
        <w:rPr>
          <w:rFonts w:ascii="Times New Roman" w:hAnsi="Times New Roman" w:cs="Times New Roman"/>
          <w:bCs/>
          <w:iCs/>
          <w:sz w:val="28"/>
          <w:szCs w:val="28"/>
        </w:rPr>
        <w:t xml:space="preserve">Создание условий для формирования </w:t>
      </w:r>
      <w:r>
        <w:rPr>
          <w:rFonts w:ascii="Times New Roman" w:hAnsi="Times New Roman" w:cs="Times New Roman"/>
          <w:bCs/>
          <w:iCs/>
          <w:sz w:val="28"/>
          <w:szCs w:val="28"/>
        </w:rPr>
        <w:t>функциональной грамотности</w:t>
      </w:r>
      <w:r w:rsidRPr="0039766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в ходе обучения путем</w:t>
      </w:r>
      <w:r w:rsidRPr="00397663">
        <w:rPr>
          <w:rFonts w:ascii="Times New Roman" w:hAnsi="Times New Roman" w:cs="Times New Roman"/>
          <w:bCs/>
          <w:iCs/>
          <w:sz w:val="28"/>
          <w:szCs w:val="28"/>
        </w:rPr>
        <w:t xml:space="preserve"> развития системы информирования и просвещения обучающихся и их родителей;</w:t>
      </w:r>
    </w:p>
    <w:p w:rsidR="001C2107" w:rsidRDefault="001C2107" w:rsidP="001C21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C2107" w:rsidRDefault="001C2107" w:rsidP="001C2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C2107">
        <w:rPr>
          <w:rFonts w:ascii="Times New Roman" w:hAnsi="Times New Roman" w:cs="Times New Roman"/>
          <w:bCs/>
          <w:iCs/>
          <w:sz w:val="28"/>
          <w:szCs w:val="28"/>
        </w:rPr>
        <w:t>Цели и задачи,</w:t>
      </w:r>
      <w:r w:rsidRPr="0039766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поставленные в </w:t>
      </w:r>
      <w:r w:rsidR="00D30B8A">
        <w:rPr>
          <w:rFonts w:ascii="Times New Roman" w:hAnsi="Times New Roman" w:cs="Times New Roman"/>
          <w:bCs/>
          <w:iCs/>
          <w:sz w:val="28"/>
          <w:szCs w:val="28"/>
        </w:rPr>
        <w:t>ходе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проведения месячника, были достигнуты. </w:t>
      </w:r>
    </w:p>
    <w:p w:rsidR="00DC0F37" w:rsidRDefault="00DC0F37" w:rsidP="001C2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DC0F37" w:rsidRDefault="00DC0F37" w:rsidP="00DC0F37">
      <w:pPr>
        <w:spacing w:after="0" w:line="240" w:lineRule="auto"/>
        <w:ind w:right="-284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2976399" cy="1339066"/>
            <wp:effectExtent l="19050" t="0" r="0" b="0"/>
            <wp:docPr id="1" name="Рисунок 1" descr="J:\Users\Саша\Downloads\photo_527651903043082997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Users\Саша\Downloads\photo_5276519030430829978_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461" cy="133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0F3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34356" cy="1319020"/>
            <wp:effectExtent l="19050" t="0" r="0" b="0"/>
            <wp:docPr id="4" name="Рисунок 4" descr="J:\Users\Саша\Downloads\photo_527651903043082998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Users\Саша\Downloads\photo_5276519030430829981_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604" cy="131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F37" w:rsidRDefault="00DC0F37" w:rsidP="00DC0F37">
      <w:pPr>
        <w:spacing w:after="0" w:line="240" w:lineRule="auto"/>
        <w:ind w:right="-284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0F37" w:rsidRDefault="00DC0F37" w:rsidP="00DC0F37">
      <w:pPr>
        <w:spacing w:after="0" w:line="240" w:lineRule="auto"/>
        <w:ind w:right="-284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0F37" w:rsidRDefault="00DC0F37" w:rsidP="00DC0F37">
      <w:pPr>
        <w:spacing w:after="0" w:line="240" w:lineRule="auto"/>
        <w:ind w:right="-284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0F37" w:rsidRDefault="00DC0F37" w:rsidP="00DC0F37">
      <w:pPr>
        <w:spacing w:after="0" w:line="240" w:lineRule="auto"/>
        <w:ind w:right="-284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0F37" w:rsidRDefault="00DC0F37" w:rsidP="00DC0F37">
      <w:pPr>
        <w:spacing w:after="0" w:line="240" w:lineRule="auto"/>
        <w:ind w:right="-284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0F37" w:rsidRDefault="00DC0F37" w:rsidP="00DC0F37">
      <w:pPr>
        <w:spacing w:after="0" w:line="240" w:lineRule="auto"/>
        <w:ind w:right="-284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0F37" w:rsidRDefault="00DC0F37" w:rsidP="00DC0F37">
      <w:pPr>
        <w:spacing w:after="0" w:line="240" w:lineRule="auto"/>
        <w:ind w:right="-284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0F37" w:rsidRDefault="00DC0F37" w:rsidP="00DC0F37">
      <w:pPr>
        <w:spacing w:after="0" w:line="240" w:lineRule="auto"/>
        <w:ind w:right="-284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0F37" w:rsidRDefault="00DC0F37" w:rsidP="00DC0F37">
      <w:pPr>
        <w:spacing w:after="0" w:line="240" w:lineRule="auto"/>
        <w:ind w:right="-284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0F37" w:rsidRDefault="00DC0F37" w:rsidP="00DC0F37">
      <w:pPr>
        <w:spacing w:after="0" w:line="240" w:lineRule="auto"/>
        <w:ind w:right="-284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0F37" w:rsidRDefault="00DC0F37" w:rsidP="00DC0F37">
      <w:pPr>
        <w:spacing w:after="0" w:line="240" w:lineRule="auto"/>
        <w:ind w:right="-284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0F37" w:rsidRDefault="00DC0F37" w:rsidP="00DC0F37">
      <w:pPr>
        <w:spacing w:after="0" w:line="240" w:lineRule="auto"/>
        <w:ind w:right="-284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1294636" cy="1681655"/>
            <wp:effectExtent l="19050" t="0" r="764" b="0"/>
            <wp:docPr id="5" name="Рисунок 2" descr="J:\Users\Саша\Downloads\photo_527651903043082997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Users\Саша\Downloads\photo_5276519030430829979_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748" cy="168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760644" cy="1692166"/>
            <wp:effectExtent l="19050" t="0" r="1356" b="0"/>
            <wp:docPr id="6" name="Рисунок 3" descr="J:\Users\Саша\Downloads\photo_527651903043082998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Users\Саша\Downloads\photo_5276519030430829980_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54" cy="169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242732" cy="1681655"/>
            <wp:effectExtent l="19050" t="0" r="5168" b="0"/>
            <wp:docPr id="7" name="Рисунок 5" descr="J:\Users\Саша\Downloads\photo_527651903043082998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Users\Саша\Downloads\photo_5276519030430829982_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694" cy="16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284232" cy="1712711"/>
            <wp:effectExtent l="19050" t="0" r="0" b="0"/>
            <wp:docPr id="8" name="Рисунок 6" descr="J:\Users\Саша\Downloads\photo_527651903043082998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Users\Саша\Downloads\photo_5276519030430829983_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67" cy="171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F37" w:rsidRPr="00DC0F37" w:rsidRDefault="00DC0F37" w:rsidP="00DC0F37">
      <w:pPr>
        <w:spacing w:after="0" w:line="240" w:lineRule="auto"/>
        <w:ind w:right="-284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0F37" w:rsidRPr="00DC0F37" w:rsidRDefault="00DC0F37" w:rsidP="001C2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DC0F37" w:rsidRDefault="00DC0F37" w:rsidP="001C21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13660" cy="1618593"/>
            <wp:effectExtent l="19050" t="0" r="5540" b="0"/>
            <wp:docPr id="9" name="Рисунок 7" descr="J:\Users\Саша\Downloads\photo_527651903043082998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Users\Саша\Downloads\photo_5276519030430829984_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444" cy="1623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19653" cy="1664350"/>
            <wp:effectExtent l="19050" t="0" r="9197" b="0"/>
            <wp:docPr id="10" name="Рисунок 8" descr="J:\Users\Саша\Downloads\photo_527651903043082998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Users\Саша\Downloads\photo_5276519030430829985_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350" cy="167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57850" cy="1618009"/>
            <wp:effectExtent l="19050" t="0" r="0" b="0"/>
            <wp:docPr id="13" name="Рисунок 11" descr="J:\Users\Саша\Downloads\photo_527651903043082998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Users\Саша\Downloads\photo_5276519030430829989_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294" cy="162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107" w:rsidRDefault="00DC0F37" w:rsidP="001C21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284782" cy="1713186"/>
            <wp:effectExtent l="19050" t="0" r="1218" b="0"/>
            <wp:docPr id="11" name="Рисунок 9" descr="J:\Users\Саша\Downloads\photo_527651903043082998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Users\Саша\Downloads\photo_5276519030430829986_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92829" cy="171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2745" cy="1711657"/>
            <wp:effectExtent l="19050" t="0" r="3255" b="0"/>
            <wp:docPr id="12" name="Рисунок 10" descr="J:\Users\Саша\Downloads\photo_527651903043082998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Users\Саша\Downloads\photo_5276519030430829987_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707" cy="170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50649" cy="1687591"/>
            <wp:effectExtent l="19050" t="0" r="0" b="0"/>
            <wp:docPr id="14" name="Рисунок 12" descr="J:\Users\Саша\Downloads\photo_527651903043082997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Users\Саша\Downloads\photo_5276519030430829977_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894" cy="168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19350" cy="1814513"/>
            <wp:effectExtent l="19050" t="0" r="0" b="0"/>
            <wp:docPr id="16" name="Рисунок 14" descr="J:\Users\Саша\Downloads\IMG_20251126_12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Users\Саша\Downloads\IMG_20251126_1205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016" cy="181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A50" w:rsidRDefault="006B2A50" w:rsidP="001C210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C0F37" w:rsidRDefault="00DC0F37" w:rsidP="001C21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53849" cy="2060028"/>
            <wp:effectExtent l="19050" t="0" r="0" b="0"/>
            <wp:docPr id="17" name="Рисунок 15" descr="J:\Users\Саша\Downloads\photo_527651903043083000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Users\Саша\Downloads\photo_5276519030430830008_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805" cy="206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8776" cy="1849820"/>
            <wp:effectExtent l="19050" t="0" r="7724" b="0"/>
            <wp:docPr id="18" name="Рисунок 16" descr="J:\Users\Саша\Downloads\1000258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Users\Саша\Downloads\10002587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666" cy="185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A50" w:rsidRDefault="006B2A50" w:rsidP="001C21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2A50" w:rsidRDefault="006B2A50" w:rsidP="001C21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3741" cy="1881352"/>
            <wp:effectExtent l="19050" t="0" r="0" b="0"/>
            <wp:docPr id="19" name="Рисунок 17" descr="J:\Users\Саша\Downloads\1000258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Users\Саша\Downloads\10002587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152" cy="188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5A4" w:rsidRDefault="005145A4" w:rsidP="001C21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45A4" w:rsidRDefault="005145A4" w:rsidP="001C21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45A4" w:rsidRPr="001C2107" w:rsidRDefault="005145A4" w:rsidP="001C21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директора по УВР                                                           О.М.Головко</w:t>
      </w:r>
    </w:p>
    <w:sectPr w:rsidR="005145A4" w:rsidRPr="001C2107" w:rsidSect="00DC0F37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F45E48"/>
    <w:multiLevelType w:val="hybridMultilevel"/>
    <w:tmpl w:val="71E26412"/>
    <w:lvl w:ilvl="0" w:tplc="99F828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1C2107"/>
    <w:rsid w:val="001C2107"/>
    <w:rsid w:val="005145A4"/>
    <w:rsid w:val="006B2A50"/>
    <w:rsid w:val="008D0226"/>
    <w:rsid w:val="00D30B8A"/>
    <w:rsid w:val="00DC0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21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1C2107"/>
    <w:rPr>
      <w:b/>
      <w:bCs/>
    </w:rPr>
  </w:style>
  <w:style w:type="paragraph" w:styleId="a5">
    <w:name w:val="List Paragraph"/>
    <w:basedOn w:val="a"/>
    <w:uiPriority w:val="34"/>
    <w:qFormat/>
    <w:rsid w:val="001C2107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DC0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0F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4</cp:revision>
  <dcterms:created xsi:type="dcterms:W3CDTF">2025-11-26T17:02:00Z</dcterms:created>
  <dcterms:modified xsi:type="dcterms:W3CDTF">2025-11-26T17:48:00Z</dcterms:modified>
</cp:coreProperties>
</file>